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3B924C4" w14:textId="77777777" w:rsidR="000F3F92" w:rsidRDefault="00A406C7" w:rsidP="00567D2C">
      <w:pPr>
        <w:spacing w:after="0"/>
        <w:rPr>
          <w:rFonts w:ascii="Times New Roman" w:hAnsi="Times New Roman" w:cs="Times New Roman"/>
          <w:sz w:val="24"/>
          <w:szCs w:val="24"/>
        </w:rPr>
      </w:pPr>
      <w:bookmarkStart w:id="0" w:name="_GoBack"/>
      <w:bookmarkEnd w:id="0"/>
      <w:r>
        <w:rPr>
          <w:rFonts w:ascii="Times New Roman" w:hAnsi="Times New Roman" w:cs="Times New Roman"/>
          <w:sz w:val="24"/>
          <w:szCs w:val="24"/>
        </w:rPr>
        <w:t>Written Assignment Chapter 6</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Name_____________________________________</w:t>
      </w:r>
    </w:p>
    <w:p w14:paraId="10C44374" w14:textId="77777777" w:rsidR="00A406C7" w:rsidRDefault="00A406C7" w:rsidP="00567D2C">
      <w:pPr>
        <w:spacing w:after="0"/>
        <w:rPr>
          <w:rFonts w:ascii="Times New Roman" w:hAnsi="Times New Roman" w:cs="Times New Roman"/>
          <w:sz w:val="24"/>
          <w:szCs w:val="24"/>
        </w:rPr>
      </w:pPr>
    </w:p>
    <w:p w14:paraId="545C8139" w14:textId="77777777" w:rsidR="00EF506C" w:rsidRDefault="00EF506C" w:rsidP="00567D2C">
      <w:pPr>
        <w:spacing w:after="0"/>
        <w:rPr>
          <w:rFonts w:ascii="Times New Roman" w:hAnsi="Times New Roman" w:cs="Times New Roman"/>
          <w:sz w:val="24"/>
          <w:szCs w:val="24"/>
        </w:rPr>
      </w:pPr>
    </w:p>
    <w:p w14:paraId="7BD63781" w14:textId="77777777" w:rsidR="002D5283" w:rsidRDefault="00233339" w:rsidP="00567D2C">
      <w:pPr>
        <w:spacing w:after="0"/>
        <w:rPr>
          <w:rFonts w:ascii="Times New Roman" w:hAnsi="Times New Roman" w:cs="Times New Roman"/>
          <w:sz w:val="24"/>
          <w:szCs w:val="24"/>
        </w:rPr>
      </w:pPr>
      <w:r>
        <w:rPr>
          <w:rFonts w:ascii="Times New Roman" w:hAnsi="Times New Roman" w:cs="Times New Roman"/>
          <w:sz w:val="24"/>
          <w:szCs w:val="24"/>
        </w:rPr>
        <w:t>1</w:t>
      </w:r>
      <w:r w:rsidR="002D5283">
        <w:rPr>
          <w:rFonts w:ascii="Times New Roman" w:hAnsi="Times New Roman" w:cs="Times New Roman"/>
          <w:sz w:val="24"/>
          <w:szCs w:val="24"/>
        </w:rPr>
        <w:t>.  (4 points)  Identify what is wrong with each of the following statements:</w:t>
      </w:r>
    </w:p>
    <w:p w14:paraId="641C3ADC" w14:textId="77777777" w:rsidR="002D5283" w:rsidRDefault="002D5283" w:rsidP="00567D2C">
      <w:pPr>
        <w:spacing w:after="0"/>
        <w:rPr>
          <w:rFonts w:ascii="Times New Roman" w:hAnsi="Times New Roman" w:cs="Times New Roman"/>
          <w:sz w:val="24"/>
          <w:szCs w:val="24"/>
        </w:rPr>
      </w:pPr>
    </w:p>
    <w:p w14:paraId="2A0AF273" w14:textId="77777777" w:rsidR="002D5283" w:rsidRDefault="002D5283" w:rsidP="00567D2C">
      <w:pPr>
        <w:spacing w:after="0"/>
        <w:rPr>
          <w:rFonts w:ascii="Times New Roman" w:hAnsi="Times New Roman" w:cs="Times New Roman"/>
          <w:sz w:val="24"/>
          <w:szCs w:val="24"/>
        </w:rPr>
      </w:pPr>
      <w:r>
        <w:rPr>
          <w:rFonts w:ascii="Times New Roman" w:hAnsi="Times New Roman" w:cs="Times New Roman"/>
          <w:sz w:val="24"/>
          <w:szCs w:val="24"/>
        </w:rPr>
        <w:t>a) The correlation between Olympic gold medal times for the 800 m hurdles and year is 0.66 seconds per year.</w:t>
      </w:r>
    </w:p>
    <w:p w14:paraId="0DEE6A8D" w14:textId="60349E0D" w:rsidR="002D5283" w:rsidRPr="00F2761A" w:rsidRDefault="00F2761A" w:rsidP="00567D2C">
      <w:pPr>
        <w:spacing w:after="0"/>
        <w:rPr>
          <w:rFonts w:ascii="Times New Roman" w:hAnsi="Times New Roman" w:cs="Times New Roman"/>
          <w:color w:val="00B050"/>
          <w:sz w:val="24"/>
          <w:szCs w:val="24"/>
        </w:rPr>
      </w:pPr>
      <w:r w:rsidRPr="00F2761A">
        <w:rPr>
          <w:rFonts w:ascii="Times New Roman" w:hAnsi="Times New Roman" w:cs="Times New Roman"/>
          <w:color w:val="00B050"/>
          <w:sz w:val="24"/>
          <w:szCs w:val="24"/>
        </w:rPr>
        <w:t xml:space="preserve">Correlation has no units. </w:t>
      </w:r>
    </w:p>
    <w:p w14:paraId="0E7A6E28" w14:textId="77777777" w:rsidR="002D5283" w:rsidRDefault="002D5283" w:rsidP="00567D2C">
      <w:pPr>
        <w:spacing w:after="0"/>
        <w:rPr>
          <w:rFonts w:ascii="Times New Roman" w:hAnsi="Times New Roman" w:cs="Times New Roman"/>
          <w:sz w:val="24"/>
          <w:szCs w:val="24"/>
        </w:rPr>
      </w:pPr>
      <w:r>
        <w:rPr>
          <w:rFonts w:ascii="Times New Roman" w:hAnsi="Times New Roman" w:cs="Times New Roman"/>
          <w:sz w:val="24"/>
          <w:szCs w:val="24"/>
        </w:rPr>
        <w:t>b) The correlation between Olympic gold medal times for the 100 m dash and year is -1.37.</w:t>
      </w:r>
    </w:p>
    <w:p w14:paraId="09E0A5BA" w14:textId="57CD3B40" w:rsidR="002D5283" w:rsidRPr="00A401DB" w:rsidRDefault="00A401DB" w:rsidP="00567D2C">
      <w:pPr>
        <w:spacing w:after="0"/>
        <w:rPr>
          <w:rFonts w:ascii="Times New Roman" w:hAnsi="Times New Roman" w:cs="Times New Roman"/>
          <w:color w:val="00B050"/>
          <w:sz w:val="24"/>
          <w:szCs w:val="24"/>
        </w:rPr>
      </w:pPr>
      <w:r w:rsidRPr="00A401DB">
        <w:rPr>
          <w:rFonts w:ascii="Times New Roman" w:hAnsi="Times New Roman" w:cs="Times New Roman"/>
          <w:color w:val="00B050"/>
          <w:sz w:val="24"/>
          <w:szCs w:val="24"/>
        </w:rPr>
        <w:t xml:space="preserve">There is nothing wrong with this. </w:t>
      </w:r>
    </w:p>
    <w:p w14:paraId="0A427A59" w14:textId="77777777" w:rsidR="002D5283" w:rsidRDefault="002D5283" w:rsidP="00567D2C">
      <w:pPr>
        <w:spacing w:after="0"/>
        <w:rPr>
          <w:rFonts w:ascii="Times New Roman" w:hAnsi="Times New Roman" w:cs="Times New Roman"/>
          <w:sz w:val="24"/>
          <w:szCs w:val="24"/>
        </w:rPr>
      </w:pPr>
    </w:p>
    <w:p w14:paraId="335C52C8" w14:textId="77777777" w:rsidR="002D5283" w:rsidRDefault="002D5283" w:rsidP="00567D2C">
      <w:pPr>
        <w:spacing w:after="0"/>
        <w:rPr>
          <w:rFonts w:ascii="Times New Roman" w:hAnsi="Times New Roman" w:cs="Times New Roman"/>
          <w:sz w:val="24"/>
          <w:szCs w:val="24"/>
        </w:rPr>
      </w:pPr>
      <w:r>
        <w:rPr>
          <w:rFonts w:ascii="Times New Roman" w:hAnsi="Times New Roman" w:cs="Times New Roman"/>
          <w:sz w:val="24"/>
          <w:szCs w:val="24"/>
        </w:rPr>
        <w:t>c) Since the correlation between Olympic gold medal times for the 800 m hurdles and the 100 m dash is -0.41, the correlation between times from the 100 m dash and the 800 m hurdles is +0.41.</w:t>
      </w:r>
    </w:p>
    <w:p w14:paraId="77E08574" w14:textId="210A9B8A" w:rsidR="002D5283" w:rsidRPr="00EC480C" w:rsidRDefault="00EC480C" w:rsidP="00567D2C">
      <w:pPr>
        <w:spacing w:after="0"/>
        <w:rPr>
          <w:rFonts w:ascii="Times New Roman" w:hAnsi="Times New Roman" w:cs="Times New Roman"/>
          <w:color w:val="00B050"/>
          <w:sz w:val="24"/>
          <w:szCs w:val="24"/>
        </w:rPr>
      </w:pPr>
      <w:r w:rsidRPr="00EC480C">
        <w:rPr>
          <w:rFonts w:ascii="Times New Roman" w:hAnsi="Times New Roman" w:cs="Times New Roman"/>
          <w:color w:val="00B050"/>
          <w:sz w:val="24"/>
          <w:szCs w:val="24"/>
        </w:rPr>
        <w:t xml:space="preserve">Correlation between any two variables is the same regardless of </w:t>
      </w:r>
      <w:r>
        <w:rPr>
          <w:rFonts w:ascii="Times New Roman" w:hAnsi="Times New Roman" w:cs="Times New Roman"/>
          <w:color w:val="00B050"/>
          <w:sz w:val="24"/>
          <w:szCs w:val="24"/>
        </w:rPr>
        <w:t xml:space="preserve">causality. In this case, the correlation between the times for 100 dash and 800m hurdles should be -0.41, which should also be the case for vice versa. That is, there is an inverse relationship either way. </w:t>
      </w:r>
    </w:p>
    <w:p w14:paraId="7B6C9D93" w14:textId="77777777" w:rsidR="002D5283" w:rsidRDefault="002D5283" w:rsidP="00567D2C">
      <w:pPr>
        <w:spacing w:after="0"/>
        <w:rPr>
          <w:rFonts w:ascii="Times New Roman" w:hAnsi="Times New Roman" w:cs="Times New Roman"/>
          <w:sz w:val="24"/>
          <w:szCs w:val="24"/>
        </w:rPr>
      </w:pPr>
    </w:p>
    <w:p w14:paraId="10E5FE53" w14:textId="77777777" w:rsidR="002D5283" w:rsidRDefault="002D5283" w:rsidP="00567D2C">
      <w:pPr>
        <w:spacing w:after="0"/>
        <w:rPr>
          <w:rFonts w:ascii="Times New Roman" w:hAnsi="Times New Roman" w:cs="Times New Roman"/>
          <w:sz w:val="24"/>
          <w:szCs w:val="24"/>
        </w:rPr>
      </w:pPr>
      <w:r>
        <w:rPr>
          <w:rFonts w:ascii="Times New Roman" w:hAnsi="Times New Roman" w:cs="Times New Roman"/>
          <w:sz w:val="24"/>
          <w:szCs w:val="24"/>
        </w:rPr>
        <w:t>d) If we were to measure Olympic gold medal times for the 800 m hurdles in minutes instead of seconds, the correlation would be -0.66/60 = -0.011.</w:t>
      </w:r>
    </w:p>
    <w:p w14:paraId="625A7B9C" w14:textId="0688D749" w:rsidR="00407129" w:rsidRDefault="000032EC" w:rsidP="00567D2C">
      <w:pPr>
        <w:spacing w:after="0"/>
        <w:rPr>
          <w:rFonts w:ascii="Times New Roman" w:hAnsi="Times New Roman" w:cs="Times New Roman"/>
          <w:sz w:val="24"/>
          <w:szCs w:val="24"/>
        </w:rPr>
      </w:pPr>
      <w:r w:rsidRPr="000032EC">
        <w:rPr>
          <w:rFonts w:ascii="Times New Roman" w:hAnsi="Times New Roman" w:cs="Times New Roman"/>
          <w:color w:val="00B050"/>
          <w:sz w:val="24"/>
          <w:szCs w:val="24"/>
        </w:rPr>
        <w:t xml:space="preserve">Correlation does not respect the number of units or the measurement scale. </w:t>
      </w:r>
    </w:p>
    <w:p w14:paraId="4444F81F" w14:textId="77777777" w:rsidR="00407129" w:rsidRDefault="00407129" w:rsidP="00567D2C">
      <w:pPr>
        <w:spacing w:after="0"/>
        <w:rPr>
          <w:rFonts w:ascii="Times New Roman" w:hAnsi="Times New Roman" w:cs="Times New Roman"/>
          <w:sz w:val="24"/>
          <w:szCs w:val="24"/>
        </w:rPr>
      </w:pPr>
    </w:p>
    <w:p w14:paraId="24EF9F0C" w14:textId="77777777" w:rsidR="00407129" w:rsidRDefault="00233339" w:rsidP="00567D2C">
      <w:pPr>
        <w:spacing w:after="0"/>
        <w:rPr>
          <w:rFonts w:ascii="Times New Roman" w:hAnsi="Times New Roman" w:cs="Times New Roman"/>
          <w:sz w:val="24"/>
          <w:szCs w:val="24"/>
        </w:rPr>
      </w:pPr>
      <w:r>
        <w:rPr>
          <w:rFonts w:ascii="Times New Roman" w:hAnsi="Times New Roman" w:cs="Times New Roman"/>
          <w:sz w:val="24"/>
          <w:szCs w:val="24"/>
        </w:rPr>
        <w:t>2</w:t>
      </w:r>
      <w:r w:rsidR="00407129">
        <w:rPr>
          <w:rFonts w:ascii="Times New Roman" w:hAnsi="Times New Roman" w:cs="Times New Roman"/>
          <w:sz w:val="24"/>
          <w:szCs w:val="24"/>
        </w:rPr>
        <w:t xml:space="preserve">. </w:t>
      </w:r>
      <w:r w:rsidR="0016247C">
        <w:rPr>
          <w:rFonts w:ascii="Times New Roman" w:hAnsi="Times New Roman" w:cs="Times New Roman"/>
          <w:sz w:val="24"/>
          <w:szCs w:val="24"/>
        </w:rPr>
        <w:t>The Minnesota Department of Transportation hoped that they could</w:t>
      </w:r>
      <w:r w:rsidR="00DE05D8">
        <w:rPr>
          <w:rFonts w:ascii="Times New Roman" w:hAnsi="Times New Roman" w:cs="Times New Roman"/>
          <w:sz w:val="24"/>
          <w:szCs w:val="24"/>
        </w:rPr>
        <w:t xml:space="preserve"> </w:t>
      </w:r>
      <w:r w:rsidR="0016247C">
        <w:rPr>
          <w:rFonts w:ascii="Times New Roman" w:hAnsi="Times New Roman" w:cs="Times New Roman"/>
          <w:sz w:val="24"/>
          <w:szCs w:val="24"/>
        </w:rPr>
        <w:t>measure the weights of big trucks without actually stopping the vehicles by using a newly developed “weight-in-motion” scale.  To see if the new device was accurate, they conducted a calibration test.  They weighed several stopped trucks (Static Weight) and assumed that this weight was correct.  Then they weighed the trucks again while they were moving to see how well the new scale could estimate the actual weight.  Their data are given in the table in the attached excel spreadsheet.</w:t>
      </w:r>
    </w:p>
    <w:p w14:paraId="17B54469" w14:textId="77777777" w:rsidR="00DE05D8" w:rsidRDefault="00DE05D8" w:rsidP="00567D2C">
      <w:pPr>
        <w:spacing w:after="0"/>
        <w:rPr>
          <w:rFonts w:ascii="Times New Roman" w:hAnsi="Times New Roman" w:cs="Times New Roman"/>
          <w:sz w:val="24"/>
          <w:szCs w:val="24"/>
        </w:rPr>
      </w:pPr>
    </w:p>
    <w:p w14:paraId="200E3AB3" w14:textId="0A0CDC02" w:rsidR="00DE05D8" w:rsidRDefault="00DE05D8" w:rsidP="00567D2C">
      <w:pPr>
        <w:spacing w:after="0"/>
        <w:rPr>
          <w:rFonts w:ascii="Times New Roman" w:hAnsi="Times New Roman" w:cs="Times New Roman"/>
          <w:sz w:val="24"/>
          <w:szCs w:val="24"/>
        </w:rPr>
      </w:pPr>
      <w:r>
        <w:rPr>
          <w:rFonts w:ascii="Times New Roman" w:hAnsi="Times New Roman" w:cs="Times New Roman"/>
          <w:sz w:val="24"/>
          <w:szCs w:val="24"/>
        </w:rPr>
        <w:t xml:space="preserve">a) (3 </w:t>
      </w:r>
      <w:r w:rsidR="008D034C">
        <w:rPr>
          <w:rFonts w:ascii="Times New Roman" w:hAnsi="Times New Roman" w:cs="Times New Roman"/>
          <w:sz w:val="24"/>
          <w:szCs w:val="24"/>
        </w:rPr>
        <w:t>points) Make</w:t>
      </w:r>
      <w:r>
        <w:rPr>
          <w:rFonts w:ascii="Times New Roman" w:hAnsi="Times New Roman" w:cs="Times New Roman"/>
          <w:sz w:val="24"/>
          <w:szCs w:val="24"/>
        </w:rPr>
        <w:t xml:space="preserve"> a scatter plot of these data in excel.  Submit this scatter plot.</w:t>
      </w:r>
    </w:p>
    <w:p w14:paraId="5CEEB49A" w14:textId="371CAF02" w:rsidR="00DE05D8" w:rsidRDefault="008B1D40" w:rsidP="00567D2C">
      <w:pPr>
        <w:spacing w:after="0"/>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2A579C85" wp14:editId="0CE7E3D9">
            <wp:extent cx="4859020" cy="3096895"/>
            <wp:effectExtent l="0" t="0" r="0" b="825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859020" cy="3096895"/>
                    </a:xfrm>
                    <a:prstGeom prst="rect">
                      <a:avLst/>
                    </a:prstGeom>
                    <a:noFill/>
                  </pic:spPr>
                </pic:pic>
              </a:graphicData>
            </a:graphic>
          </wp:inline>
        </w:drawing>
      </w:r>
    </w:p>
    <w:p w14:paraId="4C934E0A" w14:textId="77777777" w:rsidR="00DE05D8" w:rsidRDefault="00DE05D8" w:rsidP="00567D2C">
      <w:pPr>
        <w:spacing w:after="0"/>
        <w:rPr>
          <w:rFonts w:ascii="Times New Roman" w:hAnsi="Times New Roman" w:cs="Times New Roman"/>
          <w:sz w:val="24"/>
          <w:szCs w:val="24"/>
        </w:rPr>
      </w:pPr>
      <w:r>
        <w:rPr>
          <w:rFonts w:ascii="Times New Roman" w:hAnsi="Times New Roman" w:cs="Times New Roman"/>
          <w:sz w:val="24"/>
          <w:szCs w:val="24"/>
        </w:rPr>
        <w:t>b) (3 points) Describe the direction, form, and strength of the plot.</w:t>
      </w:r>
    </w:p>
    <w:p w14:paraId="4A25A428" w14:textId="77777777" w:rsidR="00DE05D8" w:rsidRDefault="00DE05D8" w:rsidP="00567D2C">
      <w:pPr>
        <w:spacing w:after="0"/>
        <w:rPr>
          <w:rFonts w:ascii="Times New Roman" w:hAnsi="Times New Roman" w:cs="Times New Roman"/>
          <w:sz w:val="24"/>
          <w:szCs w:val="24"/>
        </w:rPr>
      </w:pPr>
    </w:p>
    <w:p w14:paraId="1CB63264" w14:textId="7DF16453" w:rsidR="00DE05D8" w:rsidRPr="002143E3" w:rsidRDefault="006E418B" w:rsidP="00567D2C">
      <w:pPr>
        <w:spacing w:after="0"/>
        <w:rPr>
          <w:rFonts w:ascii="Times New Roman" w:hAnsi="Times New Roman" w:cs="Times New Roman"/>
          <w:color w:val="00B050"/>
          <w:sz w:val="24"/>
          <w:szCs w:val="24"/>
        </w:rPr>
      </w:pPr>
      <w:r w:rsidRPr="006E418B">
        <w:rPr>
          <w:rFonts w:ascii="Times New Roman" w:hAnsi="Times New Roman" w:cs="Times New Roman"/>
          <w:color w:val="00B050"/>
          <w:sz w:val="24"/>
          <w:szCs w:val="24"/>
        </w:rPr>
        <w:lastRenderedPageBreak/>
        <w:t xml:space="preserve">There is a </w:t>
      </w:r>
      <w:r w:rsidR="002408C1">
        <w:rPr>
          <w:rFonts w:ascii="Times New Roman" w:hAnsi="Times New Roman" w:cs="Times New Roman"/>
          <w:color w:val="00B050"/>
          <w:sz w:val="24"/>
          <w:szCs w:val="24"/>
        </w:rPr>
        <w:t>weak</w:t>
      </w:r>
      <w:r w:rsidRPr="006E418B">
        <w:rPr>
          <w:rFonts w:ascii="Times New Roman" w:hAnsi="Times New Roman" w:cs="Times New Roman"/>
          <w:color w:val="00B050"/>
          <w:sz w:val="24"/>
          <w:szCs w:val="24"/>
        </w:rPr>
        <w:t xml:space="preserve"> relationship between the static </w:t>
      </w:r>
      <w:r w:rsidR="00BF7A53">
        <w:rPr>
          <w:rFonts w:ascii="Times New Roman" w:hAnsi="Times New Roman" w:cs="Times New Roman"/>
          <w:color w:val="00B050"/>
          <w:sz w:val="24"/>
          <w:szCs w:val="24"/>
        </w:rPr>
        <w:t xml:space="preserve">weight </w:t>
      </w:r>
      <w:r w:rsidRPr="006E418B">
        <w:rPr>
          <w:rFonts w:ascii="Times New Roman" w:hAnsi="Times New Roman" w:cs="Times New Roman"/>
          <w:color w:val="00B050"/>
          <w:sz w:val="24"/>
          <w:szCs w:val="24"/>
        </w:rPr>
        <w:t>and</w:t>
      </w:r>
      <w:r w:rsidR="00BF7A53">
        <w:rPr>
          <w:rFonts w:ascii="Times New Roman" w:hAnsi="Times New Roman" w:cs="Times New Roman"/>
          <w:color w:val="00B050"/>
          <w:sz w:val="24"/>
          <w:szCs w:val="24"/>
        </w:rPr>
        <w:t xml:space="preserve"> weight in</w:t>
      </w:r>
      <w:r w:rsidRPr="006E418B">
        <w:rPr>
          <w:rFonts w:ascii="Times New Roman" w:hAnsi="Times New Roman" w:cs="Times New Roman"/>
          <w:color w:val="00B050"/>
          <w:sz w:val="24"/>
          <w:szCs w:val="24"/>
        </w:rPr>
        <w:t xml:space="preserve"> mo</w:t>
      </w:r>
      <w:r w:rsidR="00BF7A53">
        <w:rPr>
          <w:rFonts w:ascii="Times New Roman" w:hAnsi="Times New Roman" w:cs="Times New Roman"/>
          <w:color w:val="00B050"/>
          <w:sz w:val="24"/>
          <w:szCs w:val="24"/>
        </w:rPr>
        <w:t xml:space="preserve">tion </w:t>
      </w:r>
      <w:r w:rsidRPr="006E418B">
        <w:rPr>
          <w:rFonts w:ascii="Times New Roman" w:hAnsi="Times New Roman" w:cs="Times New Roman"/>
          <w:color w:val="00B050"/>
          <w:sz w:val="24"/>
          <w:szCs w:val="24"/>
        </w:rPr>
        <w:t>of the trucks.</w:t>
      </w:r>
      <w:r w:rsidR="00BF7A53">
        <w:rPr>
          <w:rFonts w:ascii="Times New Roman" w:hAnsi="Times New Roman" w:cs="Times New Roman"/>
          <w:color w:val="00B050"/>
          <w:sz w:val="24"/>
          <w:szCs w:val="24"/>
        </w:rPr>
        <w:t xml:space="preserve"> This weakness is mostly resulting from an outlier on position (35.2, 10.2)</w:t>
      </w:r>
    </w:p>
    <w:p w14:paraId="14B7E259" w14:textId="77777777" w:rsidR="00DE05D8" w:rsidRDefault="00DE05D8" w:rsidP="00567D2C">
      <w:pPr>
        <w:spacing w:after="0"/>
        <w:rPr>
          <w:rFonts w:ascii="Times New Roman" w:hAnsi="Times New Roman" w:cs="Times New Roman"/>
          <w:sz w:val="24"/>
          <w:szCs w:val="24"/>
        </w:rPr>
      </w:pPr>
      <w:r>
        <w:rPr>
          <w:rFonts w:ascii="Times New Roman" w:hAnsi="Times New Roman" w:cs="Times New Roman"/>
          <w:sz w:val="24"/>
          <w:szCs w:val="24"/>
        </w:rPr>
        <w:t>c)  (2 points) Write a few sentences telling what the plot says about the data.</w:t>
      </w:r>
    </w:p>
    <w:p w14:paraId="6771C9E3" w14:textId="43B7BDA8" w:rsidR="00DE05D8" w:rsidRDefault="00986DF2" w:rsidP="00567D2C">
      <w:pPr>
        <w:spacing w:after="0"/>
        <w:rPr>
          <w:rFonts w:ascii="Times New Roman" w:hAnsi="Times New Roman" w:cs="Times New Roman"/>
          <w:sz w:val="24"/>
          <w:szCs w:val="24"/>
        </w:rPr>
      </w:pPr>
      <w:r w:rsidRPr="00CB33C6">
        <w:rPr>
          <w:rFonts w:ascii="Times New Roman" w:hAnsi="Times New Roman" w:cs="Times New Roman"/>
          <w:color w:val="00B050"/>
          <w:sz w:val="24"/>
          <w:szCs w:val="24"/>
        </w:rPr>
        <w:t xml:space="preserve">The static weight decreases as weight in motion decreases to 25 before climbing up as weight in motion </w:t>
      </w:r>
      <w:r w:rsidR="00CB33C6" w:rsidRPr="00CB33C6">
        <w:rPr>
          <w:rFonts w:ascii="Times New Roman" w:hAnsi="Times New Roman" w:cs="Times New Roman"/>
          <w:color w:val="00B050"/>
          <w:sz w:val="24"/>
          <w:szCs w:val="24"/>
        </w:rPr>
        <w:t>increases</w:t>
      </w:r>
      <w:r w:rsidRPr="00CB33C6">
        <w:rPr>
          <w:rFonts w:ascii="Times New Roman" w:hAnsi="Times New Roman" w:cs="Times New Roman"/>
          <w:color w:val="00B050"/>
          <w:sz w:val="24"/>
          <w:szCs w:val="24"/>
        </w:rPr>
        <w:t xml:space="preserve">. </w:t>
      </w:r>
    </w:p>
    <w:p w14:paraId="135AF5D0" w14:textId="77777777" w:rsidR="00DE05D8" w:rsidRDefault="00DE05D8" w:rsidP="00567D2C">
      <w:pPr>
        <w:spacing w:after="0"/>
        <w:rPr>
          <w:rFonts w:ascii="Times New Roman" w:hAnsi="Times New Roman" w:cs="Times New Roman"/>
          <w:sz w:val="24"/>
          <w:szCs w:val="24"/>
        </w:rPr>
      </w:pPr>
      <w:r>
        <w:rPr>
          <w:rFonts w:ascii="Times New Roman" w:hAnsi="Times New Roman" w:cs="Times New Roman"/>
          <w:sz w:val="24"/>
          <w:szCs w:val="24"/>
        </w:rPr>
        <w:t>d) (2 points) Use excel to find the correlation.</w:t>
      </w:r>
    </w:p>
    <w:tbl>
      <w:tblPr>
        <w:tblStyle w:val="TableGrid"/>
        <w:tblW w:w="0" w:type="auto"/>
        <w:tblLook w:val="04A0" w:firstRow="1" w:lastRow="0" w:firstColumn="1" w:lastColumn="0" w:noHBand="0" w:noVBand="1"/>
      </w:tblPr>
      <w:tblGrid>
        <w:gridCol w:w="416"/>
        <w:gridCol w:w="1116"/>
      </w:tblGrid>
      <w:tr w:rsidR="00DE6A98" w:rsidRPr="00DE6A98" w14:paraId="4C14DCC7" w14:textId="77777777" w:rsidTr="00DE6A98">
        <w:trPr>
          <w:trHeight w:val="300"/>
        </w:trPr>
        <w:tc>
          <w:tcPr>
            <w:tcW w:w="416" w:type="dxa"/>
            <w:noWrap/>
            <w:hideMark/>
          </w:tcPr>
          <w:p w14:paraId="1C3C9260" w14:textId="77777777" w:rsidR="00DE6A98" w:rsidRPr="00DE6A98" w:rsidRDefault="00DE6A98" w:rsidP="00DE6A98">
            <w:pPr>
              <w:rPr>
                <w:rFonts w:ascii="Times New Roman" w:hAnsi="Times New Roman" w:cs="Times New Roman"/>
                <w:color w:val="00B050"/>
                <w:sz w:val="24"/>
                <w:szCs w:val="24"/>
              </w:rPr>
            </w:pPr>
            <w:r w:rsidRPr="00DE6A98">
              <w:rPr>
                <w:rFonts w:ascii="Times New Roman" w:hAnsi="Times New Roman" w:cs="Times New Roman"/>
                <w:color w:val="00B050"/>
                <w:sz w:val="24"/>
                <w:szCs w:val="24"/>
              </w:rPr>
              <w:t>r</w:t>
            </w:r>
          </w:p>
        </w:tc>
        <w:tc>
          <w:tcPr>
            <w:tcW w:w="1116" w:type="dxa"/>
            <w:noWrap/>
            <w:hideMark/>
          </w:tcPr>
          <w:p w14:paraId="5AC82A8A" w14:textId="77777777" w:rsidR="00DE6A98" w:rsidRPr="00DE6A98" w:rsidRDefault="00DE6A98" w:rsidP="00DE6A98">
            <w:pPr>
              <w:rPr>
                <w:rFonts w:ascii="Times New Roman" w:hAnsi="Times New Roman" w:cs="Times New Roman"/>
                <w:color w:val="00B050"/>
                <w:sz w:val="24"/>
                <w:szCs w:val="24"/>
              </w:rPr>
            </w:pPr>
            <w:r w:rsidRPr="00DE6A98">
              <w:rPr>
                <w:rFonts w:ascii="Times New Roman" w:hAnsi="Times New Roman" w:cs="Times New Roman"/>
                <w:color w:val="00B050"/>
                <w:sz w:val="24"/>
                <w:szCs w:val="24"/>
              </w:rPr>
              <w:t>0.211767</w:t>
            </w:r>
          </w:p>
        </w:tc>
      </w:tr>
    </w:tbl>
    <w:p w14:paraId="1EC86F68" w14:textId="77777777" w:rsidR="00DE6A98" w:rsidRDefault="00DE6A98" w:rsidP="00567D2C">
      <w:pPr>
        <w:spacing w:after="0"/>
        <w:rPr>
          <w:rFonts w:ascii="Times New Roman" w:hAnsi="Times New Roman" w:cs="Times New Roman"/>
          <w:sz w:val="24"/>
          <w:szCs w:val="24"/>
        </w:rPr>
      </w:pPr>
    </w:p>
    <w:p w14:paraId="6873FE34" w14:textId="6562EA6E" w:rsidR="00DE05D8" w:rsidRDefault="00DE05D8" w:rsidP="00567D2C">
      <w:pPr>
        <w:spacing w:after="0"/>
        <w:rPr>
          <w:rFonts w:ascii="Times New Roman" w:hAnsi="Times New Roman" w:cs="Times New Roman"/>
          <w:sz w:val="24"/>
          <w:szCs w:val="24"/>
        </w:rPr>
      </w:pPr>
      <w:r>
        <w:rPr>
          <w:rFonts w:ascii="Times New Roman" w:hAnsi="Times New Roman" w:cs="Times New Roman"/>
          <w:sz w:val="24"/>
          <w:szCs w:val="24"/>
        </w:rPr>
        <w:t>e) (1 point)  If the trucks were weighed in kilograms, how would this change the correlation?  (1 kilogram = 2.2 pounds)</w:t>
      </w:r>
    </w:p>
    <w:p w14:paraId="68EE0103" w14:textId="68ACB379" w:rsidR="00DE05D8" w:rsidRPr="00EC2E42" w:rsidRDefault="00EC2E42" w:rsidP="00567D2C">
      <w:pPr>
        <w:spacing w:after="0"/>
        <w:rPr>
          <w:rFonts w:ascii="Times New Roman" w:hAnsi="Times New Roman" w:cs="Times New Roman"/>
          <w:color w:val="00B050"/>
          <w:sz w:val="24"/>
          <w:szCs w:val="24"/>
        </w:rPr>
      </w:pPr>
      <w:r w:rsidRPr="00EC2E42">
        <w:rPr>
          <w:rFonts w:ascii="Times New Roman" w:hAnsi="Times New Roman" w:cs="Times New Roman"/>
          <w:color w:val="00B050"/>
          <w:sz w:val="24"/>
          <w:szCs w:val="24"/>
        </w:rPr>
        <w:t xml:space="preserve">The correlation would still be the same. </w:t>
      </w:r>
      <w:r>
        <w:rPr>
          <w:rFonts w:ascii="Times New Roman" w:hAnsi="Times New Roman" w:cs="Times New Roman"/>
          <w:color w:val="00B050"/>
          <w:sz w:val="24"/>
          <w:szCs w:val="24"/>
        </w:rPr>
        <w:t xml:space="preserve">Correlation is </w:t>
      </w:r>
      <w:r w:rsidR="00A903DE">
        <w:rPr>
          <w:rFonts w:ascii="Times New Roman" w:hAnsi="Times New Roman" w:cs="Times New Roman"/>
          <w:color w:val="00B050"/>
          <w:sz w:val="24"/>
          <w:szCs w:val="24"/>
        </w:rPr>
        <w:t>more like a</w:t>
      </w:r>
      <w:r>
        <w:rPr>
          <w:rFonts w:ascii="Times New Roman" w:hAnsi="Times New Roman" w:cs="Times New Roman"/>
          <w:color w:val="00B050"/>
          <w:sz w:val="24"/>
          <w:szCs w:val="24"/>
        </w:rPr>
        <w:t xml:space="preserve"> ratio.</w:t>
      </w:r>
    </w:p>
    <w:p w14:paraId="5080550A" w14:textId="77777777" w:rsidR="00756FE9" w:rsidRDefault="00DE05D8" w:rsidP="00567D2C">
      <w:pPr>
        <w:spacing w:after="0"/>
        <w:rPr>
          <w:rFonts w:ascii="Times New Roman" w:hAnsi="Times New Roman" w:cs="Times New Roman"/>
          <w:sz w:val="24"/>
          <w:szCs w:val="24"/>
        </w:rPr>
      </w:pPr>
      <w:r>
        <w:rPr>
          <w:rFonts w:ascii="Times New Roman" w:hAnsi="Times New Roman" w:cs="Times New Roman"/>
          <w:sz w:val="24"/>
          <w:szCs w:val="24"/>
        </w:rPr>
        <w:t>f)  (1 point)  Do any points deviate from the overall pattern?  What does the plot say about a possible recalibration of the weight-in-motion scale?</w:t>
      </w:r>
      <w:r w:rsidR="00756FE9">
        <w:rPr>
          <w:rFonts w:ascii="Times New Roman" w:hAnsi="Times New Roman" w:cs="Times New Roman"/>
          <w:sz w:val="24"/>
          <w:szCs w:val="24"/>
        </w:rPr>
        <w:t xml:space="preserve"> </w:t>
      </w:r>
    </w:p>
    <w:p w14:paraId="0DA9BCD0" w14:textId="25ECE6E9" w:rsidR="00DE05D8" w:rsidRPr="00FA3BAB" w:rsidRDefault="00756FE9" w:rsidP="00567D2C">
      <w:pPr>
        <w:spacing w:after="0"/>
        <w:rPr>
          <w:rFonts w:ascii="Times New Roman" w:hAnsi="Times New Roman" w:cs="Times New Roman"/>
          <w:sz w:val="24"/>
          <w:szCs w:val="24"/>
        </w:rPr>
      </w:pPr>
      <w:r w:rsidRPr="00756FE9">
        <w:rPr>
          <w:rFonts w:ascii="Times New Roman" w:hAnsi="Times New Roman" w:cs="Times New Roman"/>
          <w:color w:val="00B050"/>
          <w:sz w:val="24"/>
          <w:szCs w:val="24"/>
        </w:rPr>
        <w:t xml:space="preserve">Yes. Point (35.2, 10.2) </w:t>
      </w:r>
      <w:r>
        <w:rPr>
          <w:rFonts w:ascii="Times New Roman" w:hAnsi="Times New Roman" w:cs="Times New Roman"/>
          <w:color w:val="00B050"/>
          <w:sz w:val="24"/>
          <w:szCs w:val="24"/>
        </w:rPr>
        <w:t xml:space="preserve">greatly deviate from the general pattern. </w:t>
      </w:r>
      <w:r w:rsidR="00E072EA">
        <w:rPr>
          <w:rFonts w:ascii="Times New Roman" w:hAnsi="Times New Roman" w:cs="Times New Roman"/>
          <w:color w:val="00B050"/>
          <w:sz w:val="24"/>
          <w:szCs w:val="24"/>
        </w:rPr>
        <w:t>Points on the weight in motion scale are generally closer to one another than point</w:t>
      </w:r>
      <w:r w:rsidR="005268C9">
        <w:rPr>
          <w:rFonts w:ascii="Times New Roman" w:hAnsi="Times New Roman" w:cs="Times New Roman"/>
          <w:color w:val="00B050"/>
          <w:sz w:val="24"/>
          <w:szCs w:val="24"/>
        </w:rPr>
        <w:t xml:space="preserve">s </w:t>
      </w:r>
      <w:r w:rsidR="00E072EA">
        <w:rPr>
          <w:rFonts w:ascii="Times New Roman" w:hAnsi="Times New Roman" w:cs="Times New Roman"/>
          <w:color w:val="00B050"/>
          <w:sz w:val="24"/>
          <w:szCs w:val="24"/>
        </w:rPr>
        <w:t xml:space="preserve">on static weight dimension. </w:t>
      </w:r>
      <w:r w:rsidR="00D90E6F">
        <w:rPr>
          <w:rFonts w:ascii="Times New Roman" w:hAnsi="Times New Roman" w:cs="Times New Roman"/>
          <w:color w:val="00B050"/>
          <w:sz w:val="24"/>
          <w:szCs w:val="24"/>
        </w:rPr>
        <w:t xml:space="preserve">This implies that in </w:t>
      </w:r>
      <w:r w:rsidR="00CE7CE8">
        <w:rPr>
          <w:rFonts w:ascii="Times New Roman" w:hAnsi="Times New Roman" w:cs="Times New Roman"/>
          <w:color w:val="00B050"/>
          <w:sz w:val="24"/>
          <w:szCs w:val="24"/>
        </w:rPr>
        <w:t>the</w:t>
      </w:r>
      <w:r w:rsidR="00D90E6F">
        <w:rPr>
          <w:rFonts w:ascii="Times New Roman" w:hAnsi="Times New Roman" w:cs="Times New Roman"/>
          <w:color w:val="00B050"/>
          <w:sz w:val="24"/>
          <w:szCs w:val="24"/>
        </w:rPr>
        <w:t xml:space="preserve"> long run, the relationship between the two is polynomial. </w:t>
      </w:r>
      <w:r w:rsidR="00CE7CE8">
        <w:rPr>
          <w:rFonts w:ascii="Times New Roman" w:hAnsi="Times New Roman" w:cs="Times New Roman"/>
          <w:color w:val="00B050"/>
          <w:sz w:val="24"/>
          <w:szCs w:val="24"/>
        </w:rPr>
        <w:t xml:space="preserve">To convert to linear, the weight in motion scale could be transformed. </w:t>
      </w:r>
    </w:p>
    <w:sectPr w:rsidR="00DE05D8" w:rsidRPr="00FA3BAB" w:rsidSect="006D507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06C7"/>
    <w:rsid w:val="000032EC"/>
    <w:rsid w:val="000F3F92"/>
    <w:rsid w:val="000F65D9"/>
    <w:rsid w:val="0016247C"/>
    <w:rsid w:val="002143E3"/>
    <w:rsid w:val="00233339"/>
    <w:rsid w:val="002408C1"/>
    <w:rsid w:val="00254DB2"/>
    <w:rsid w:val="002D5283"/>
    <w:rsid w:val="00407129"/>
    <w:rsid w:val="005268C9"/>
    <w:rsid w:val="00567D2C"/>
    <w:rsid w:val="006B2449"/>
    <w:rsid w:val="006D5074"/>
    <w:rsid w:val="006E418B"/>
    <w:rsid w:val="00756FE9"/>
    <w:rsid w:val="008B1D40"/>
    <w:rsid w:val="008D034C"/>
    <w:rsid w:val="00986DF2"/>
    <w:rsid w:val="00A401DB"/>
    <w:rsid w:val="00A406C7"/>
    <w:rsid w:val="00A903DE"/>
    <w:rsid w:val="00BF7A53"/>
    <w:rsid w:val="00C040A1"/>
    <w:rsid w:val="00C523F3"/>
    <w:rsid w:val="00CB33C6"/>
    <w:rsid w:val="00CE7CE8"/>
    <w:rsid w:val="00D90E6F"/>
    <w:rsid w:val="00DE05D8"/>
    <w:rsid w:val="00DE6A98"/>
    <w:rsid w:val="00E072EA"/>
    <w:rsid w:val="00EA4F72"/>
    <w:rsid w:val="00EB1E61"/>
    <w:rsid w:val="00EC2E42"/>
    <w:rsid w:val="00EC480C"/>
    <w:rsid w:val="00EF506C"/>
    <w:rsid w:val="00F2761A"/>
    <w:rsid w:val="00FA3BAB"/>
    <w:rsid w:val="00FB56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61E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Professional" w:semiHidden="0" w:unhideWhenUsed="0"/>
    <w:lsdException w:name="Table Web 1" w:semiHidden="0" w:unhideWhenUsed="0"/>
    <w:lsdException w:name="Table Web 2"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E6A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B24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244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Professional" w:semiHidden="0" w:unhideWhenUsed="0"/>
    <w:lsdException w:name="Table Web 1" w:semiHidden="0" w:unhideWhenUsed="0"/>
    <w:lsdException w:name="Table Web 2"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E6A9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B24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B244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81868412">
      <w:bodyDiv w:val="1"/>
      <w:marLeft w:val="0"/>
      <w:marRight w:val="0"/>
      <w:marTop w:val="0"/>
      <w:marBottom w:val="0"/>
      <w:divBdr>
        <w:top w:val="none" w:sz="0" w:space="0" w:color="auto"/>
        <w:left w:val="none" w:sz="0" w:space="0" w:color="auto"/>
        <w:bottom w:val="none" w:sz="0" w:space="0" w:color="auto"/>
        <w:right w:val="none" w:sz="0" w:space="0" w:color="auto"/>
      </w:divBdr>
    </w:div>
    <w:div w:id="1199275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brown18\Documents\Custom%20Office%20Templates\narrow%20margin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narrow margins</Template>
  <TotalTime>1</TotalTime>
  <Pages>2</Pages>
  <Words>436</Words>
  <Characters>2487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Indiana State University</Company>
  <LinksUpToDate>false</LinksUpToDate>
  <CharactersWithSpaces>2918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2020-06-06T17:46:00Z</dcterms:created>
  <dcterms:modified xsi:type="dcterms:W3CDTF">2020-06-06T17:46:00Z</dcterms:modified>
</cp:coreProperties>
</file>